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7E6D2" w14:textId="77777777" w:rsidR="00690FE2" w:rsidRDefault="00690FE2" w:rsidP="00690FE2">
      <w:pPr>
        <w:pStyle w:val="Default"/>
        <w:jc w:val="center"/>
      </w:pPr>
      <w:bookmarkStart w:id="0" w:name="_GoBack"/>
      <w:bookmarkEnd w:id="0"/>
    </w:p>
    <w:p w14:paraId="20AB311B" w14:textId="77777777" w:rsidR="00AB1599" w:rsidRDefault="00AB1599" w:rsidP="00690FE2">
      <w:pPr>
        <w:pStyle w:val="Default"/>
        <w:jc w:val="center"/>
      </w:pPr>
    </w:p>
    <w:p w14:paraId="67909DE8" w14:textId="60DD0050" w:rsidR="00780D59" w:rsidRDefault="00780D59" w:rsidP="00B839F7">
      <w:pPr>
        <w:pStyle w:val="Default"/>
        <w:jc w:val="both"/>
      </w:pPr>
      <w:r>
        <w:t xml:space="preserve">Nell’ambito del progetto A VOCE ALTA, </w:t>
      </w:r>
      <w:r w:rsidRPr="00332214">
        <w:t xml:space="preserve">intervento - approvato e finanziato dalla PRESIDENZA GIUNTA REGIONALE - SEZIONE SICUREZZA DEL CITTADINO, POLITICHE PER LE MIGRAZIONI, ANTIMAFIA SOCIALE all’interno del PO Puglia FESR – FSE 2014-2020 – OT IX – Azione 9.6. </w:t>
      </w:r>
      <w:r>
        <w:t>(</w:t>
      </w:r>
      <w:r w:rsidRPr="00332214">
        <w:t xml:space="preserve">Avviso pubblico “Bellezza e legalità per una Puglia libera dalle mafie” </w:t>
      </w:r>
      <w:r>
        <w:t>che</w:t>
      </w:r>
      <w:r w:rsidRPr="00332214">
        <w:t xml:space="preserve"> intende promuovere i valori della legalità e dell’anti</w:t>
      </w:r>
      <w:r>
        <w:t xml:space="preserve">mafia sociale) </w:t>
      </w:r>
      <w:r w:rsidRPr="00332214">
        <w:t xml:space="preserve"> </w:t>
      </w:r>
      <w:r>
        <w:t xml:space="preserve">a partire dall’8 novembre è iniziato un ciclo di incontri coordinati dal Teatro Koreja tra gli alunni di 4 </w:t>
      </w:r>
      <w:r w:rsidRPr="00332214">
        <w:t>Istituti scolastici</w:t>
      </w:r>
      <w:r>
        <w:t xml:space="preserve"> della provincia di Lecce</w:t>
      </w:r>
      <w:r w:rsidRPr="00332214">
        <w:t xml:space="preserve">, il </w:t>
      </w:r>
      <w:r w:rsidRPr="00332214">
        <w:rPr>
          <w:b/>
          <w:bCs/>
        </w:rPr>
        <w:t xml:space="preserve">Liceo Artistico e Coreutico “Ciardo Pellegrino” </w:t>
      </w:r>
      <w:r w:rsidRPr="00332214">
        <w:t>di Lecce, l’</w:t>
      </w:r>
      <w:r w:rsidRPr="00332214">
        <w:rPr>
          <w:b/>
          <w:bCs/>
        </w:rPr>
        <w:t xml:space="preserve">Istituto Comprensivo Statale “Elisa </w:t>
      </w:r>
      <w:proofErr w:type="spellStart"/>
      <w:r w:rsidRPr="00332214">
        <w:rPr>
          <w:b/>
          <w:bCs/>
        </w:rPr>
        <w:t>Springer</w:t>
      </w:r>
      <w:proofErr w:type="spellEnd"/>
      <w:r w:rsidRPr="00332214">
        <w:rPr>
          <w:b/>
          <w:bCs/>
        </w:rPr>
        <w:t>” di Surbo</w:t>
      </w:r>
      <w:r w:rsidRPr="00332214">
        <w:t>, l’</w:t>
      </w:r>
      <w:r w:rsidRPr="00332214">
        <w:rPr>
          <w:b/>
          <w:bCs/>
        </w:rPr>
        <w:t xml:space="preserve">Istituto Comprensivo Statale Polo 1 “Giuseppe Costantino </w:t>
      </w:r>
      <w:proofErr w:type="spellStart"/>
      <w:r w:rsidRPr="00332214">
        <w:rPr>
          <w:b/>
          <w:bCs/>
        </w:rPr>
        <w:t>Soz</w:t>
      </w:r>
      <w:proofErr w:type="spellEnd"/>
      <w:r w:rsidRPr="00332214">
        <w:rPr>
          <w:b/>
          <w:bCs/>
        </w:rPr>
        <w:t>” di Trepuzzi</w:t>
      </w:r>
      <w:r w:rsidRPr="00332214">
        <w:t>, l’</w:t>
      </w:r>
      <w:r w:rsidRPr="00332214">
        <w:rPr>
          <w:b/>
          <w:bCs/>
        </w:rPr>
        <w:t xml:space="preserve">Istituto Comprensivo Statale Polo 2 “Tito </w:t>
      </w:r>
      <w:proofErr w:type="spellStart"/>
      <w:r w:rsidRPr="00332214">
        <w:rPr>
          <w:b/>
          <w:bCs/>
        </w:rPr>
        <w:t>Schipa</w:t>
      </w:r>
      <w:proofErr w:type="spellEnd"/>
      <w:r w:rsidRPr="00332214">
        <w:rPr>
          <w:b/>
          <w:bCs/>
        </w:rPr>
        <w:t>” di Trepuzzi</w:t>
      </w:r>
      <w:r>
        <w:rPr>
          <w:b/>
          <w:bCs/>
        </w:rPr>
        <w:t xml:space="preserve"> </w:t>
      </w:r>
      <w:r>
        <w:rPr>
          <w:bCs/>
        </w:rPr>
        <w:t>e due relatori/testimoni d’eccellenza</w:t>
      </w:r>
      <w:r w:rsidR="00BC41AD">
        <w:rPr>
          <w:bCs/>
        </w:rPr>
        <w:t>:</w:t>
      </w:r>
      <w:r>
        <w:rPr>
          <w:b/>
          <w:bCs/>
        </w:rPr>
        <w:t xml:space="preserve"> </w:t>
      </w:r>
      <w:r>
        <w:t xml:space="preserve">il </w:t>
      </w:r>
      <w:r w:rsidR="00BF003B" w:rsidRPr="00BF003B">
        <w:t xml:space="preserve">Sen. Alberto Maritati e la Dott.ssa Elsa Valeria </w:t>
      </w:r>
      <w:proofErr w:type="spellStart"/>
      <w:r w:rsidR="00BF003B" w:rsidRPr="00BF003B">
        <w:t>Mignone</w:t>
      </w:r>
      <w:proofErr w:type="spellEnd"/>
      <w:r>
        <w:t>.</w:t>
      </w:r>
    </w:p>
    <w:p w14:paraId="48CC8DD1" w14:textId="77777777" w:rsidR="00780D59" w:rsidRDefault="00780D59" w:rsidP="00B839F7">
      <w:pPr>
        <w:pStyle w:val="Default"/>
        <w:jc w:val="both"/>
      </w:pPr>
    </w:p>
    <w:p w14:paraId="3FD49CBE" w14:textId="77F5508E" w:rsidR="00BF003B" w:rsidRDefault="00BF003B" w:rsidP="00BF00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incontri </w:t>
      </w:r>
      <w:r w:rsidR="00780D59">
        <w:rPr>
          <w:sz w:val="24"/>
          <w:szCs w:val="24"/>
        </w:rPr>
        <w:t>hanno</w:t>
      </w:r>
      <w:r>
        <w:rPr>
          <w:sz w:val="24"/>
          <w:szCs w:val="24"/>
        </w:rPr>
        <w:t xml:space="preserve"> come </w:t>
      </w:r>
      <w:r w:rsidR="00AB1599" w:rsidRPr="00AB1599">
        <w:rPr>
          <w:sz w:val="24"/>
          <w:szCs w:val="24"/>
        </w:rPr>
        <w:t xml:space="preserve">obiettivo l’accrescimento, nelle nuove generazioni, dei sentimenti di consapevolezza e di condivisione dei valori di cittadinanza, di legalità e di democrazia. </w:t>
      </w:r>
      <w:r w:rsidR="00AB1599">
        <w:rPr>
          <w:sz w:val="24"/>
          <w:szCs w:val="24"/>
        </w:rPr>
        <w:t>U</w:t>
      </w:r>
      <w:r w:rsidR="00AB1599" w:rsidRPr="00AB1599">
        <w:rPr>
          <w:sz w:val="24"/>
          <w:szCs w:val="24"/>
        </w:rPr>
        <w:t>n modo per portare nelle scuole la conoscenza de</w:t>
      </w:r>
      <w:r w:rsidR="00C770B1">
        <w:rPr>
          <w:sz w:val="24"/>
          <w:szCs w:val="24"/>
        </w:rPr>
        <w:t xml:space="preserve">i </w:t>
      </w:r>
      <w:r w:rsidR="00AB1599" w:rsidRPr="00AB1599">
        <w:rPr>
          <w:sz w:val="24"/>
          <w:szCs w:val="24"/>
        </w:rPr>
        <w:t>diritti e delle libertà fondamentali.</w:t>
      </w:r>
      <w:r w:rsidR="00C770B1">
        <w:rPr>
          <w:sz w:val="24"/>
          <w:szCs w:val="24"/>
        </w:rPr>
        <w:t xml:space="preserve"> </w:t>
      </w:r>
    </w:p>
    <w:p w14:paraId="5A8DF5B8" w14:textId="0B680698" w:rsidR="00BF003B" w:rsidRDefault="00BF003B" w:rsidP="00BF003B">
      <w:pPr>
        <w:jc w:val="both"/>
        <w:rPr>
          <w:sz w:val="24"/>
          <w:szCs w:val="24"/>
        </w:rPr>
      </w:pPr>
      <w:r w:rsidRPr="00AB1599">
        <w:rPr>
          <w:sz w:val="24"/>
          <w:szCs w:val="24"/>
        </w:rPr>
        <w:t>Durante</w:t>
      </w:r>
      <w:r>
        <w:rPr>
          <w:sz w:val="24"/>
          <w:szCs w:val="24"/>
        </w:rPr>
        <w:t xml:space="preserve"> gli incontri</w:t>
      </w:r>
      <w:r w:rsidR="00D94D13">
        <w:rPr>
          <w:sz w:val="24"/>
          <w:szCs w:val="24"/>
        </w:rPr>
        <w:t xml:space="preserve"> </w:t>
      </w:r>
      <w:r w:rsidR="00BC41AD">
        <w:rPr>
          <w:sz w:val="24"/>
          <w:szCs w:val="24"/>
        </w:rPr>
        <w:t>vengono</w:t>
      </w:r>
      <w:r w:rsidR="00D94D13">
        <w:rPr>
          <w:sz w:val="24"/>
          <w:szCs w:val="24"/>
        </w:rPr>
        <w:t xml:space="preserve"> approfonditi</w:t>
      </w:r>
      <w:r>
        <w:rPr>
          <w:sz w:val="24"/>
          <w:szCs w:val="24"/>
        </w:rPr>
        <w:t xml:space="preserve"> vari temi legati alla Costituzione e alla legalità con</w:t>
      </w:r>
      <w:r w:rsidRPr="00AB1599">
        <w:rPr>
          <w:sz w:val="24"/>
          <w:szCs w:val="24"/>
        </w:rPr>
        <w:t xml:space="preserve"> l’obiettivo di riuscire ad</w:t>
      </w:r>
      <w:r>
        <w:rPr>
          <w:sz w:val="24"/>
          <w:szCs w:val="24"/>
        </w:rPr>
        <w:t xml:space="preserve"> </w:t>
      </w:r>
      <w:r w:rsidRPr="00AB1599">
        <w:rPr>
          <w:sz w:val="24"/>
          <w:szCs w:val="24"/>
        </w:rPr>
        <w:t xml:space="preserve">incuriosire e ad avvicinare anche i più </w:t>
      </w:r>
      <w:r>
        <w:rPr>
          <w:sz w:val="24"/>
          <w:szCs w:val="24"/>
        </w:rPr>
        <w:t xml:space="preserve">giovani </w:t>
      </w:r>
      <w:r w:rsidRPr="00AB1599">
        <w:rPr>
          <w:sz w:val="24"/>
          <w:szCs w:val="24"/>
        </w:rPr>
        <w:t>alle grandi</w:t>
      </w:r>
      <w:r>
        <w:rPr>
          <w:sz w:val="24"/>
          <w:szCs w:val="24"/>
        </w:rPr>
        <w:t xml:space="preserve"> </w:t>
      </w:r>
      <w:r w:rsidRPr="00AB1599">
        <w:rPr>
          <w:sz w:val="24"/>
          <w:szCs w:val="24"/>
        </w:rPr>
        <w:t>questioni della vita di un Paese, l’uguaglianza e i diritti,</w:t>
      </w:r>
      <w:r>
        <w:rPr>
          <w:sz w:val="24"/>
          <w:szCs w:val="24"/>
        </w:rPr>
        <w:t xml:space="preserve"> </w:t>
      </w:r>
      <w:r w:rsidRPr="00AB1599">
        <w:rPr>
          <w:sz w:val="24"/>
          <w:szCs w:val="24"/>
        </w:rPr>
        <w:t xml:space="preserve">la cooperazione, </w:t>
      </w:r>
      <w:r>
        <w:rPr>
          <w:sz w:val="24"/>
          <w:szCs w:val="24"/>
        </w:rPr>
        <w:t>territorio e ambiente</w:t>
      </w:r>
      <w:r w:rsidRPr="00AB1599">
        <w:rPr>
          <w:sz w:val="24"/>
          <w:szCs w:val="24"/>
        </w:rPr>
        <w:t>.</w:t>
      </w:r>
    </w:p>
    <w:p w14:paraId="079E401A" w14:textId="0E9CFF0E" w:rsidR="00780D59" w:rsidRDefault="00780D59" w:rsidP="00BF003B">
      <w:pPr>
        <w:jc w:val="both"/>
        <w:rPr>
          <w:sz w:val="24"/>
          <w:szCs w:val="24"/>
        </w:rPr>
      </w:pPr>
      <w:r w:rsidRPr="00D430AC">
        <w:rPr>
          <w:b/>
          <w:sz w:val="24"/>
          <w:szCs w:val="24"/>
        </w:rPr>
        <w:t>Lunedì 29 Novembre</w:t>
      </w:r>
      <w:r>
        <w:rPr>
          <w:sz w:val="24"/>
          <w:szCs w:val="24"/>
        </w:rPr>
        <w:t xml:space="preserve"> presso la sede dei </w:t>
      </w:r>
      <w:r w:rsidRPr="00D430AC">
        <w:rPr>
          <w:b/>
          <w:sz w:val="24"/>
          <w:szCs w:val="24"/>
        </w:rPr>
        <w:t>Cantieri Teatrali Koreja</w:t>
      </w:r>
      <w:r>
        <w:rPr>
          <w:sz w:val="24"/>
          <w:szCs w:val="24"/>
        </w:rPr>
        <w:t xml:space="preserve"> un gruppo di classi del </w:t>
      </w:r>
      <w:r w:rsidRPr="00D430AC">
        <w:rPr>
          <w:b/>
          <w:sz w:val="24"/>
          <w:szCs w:val="24"/>
        </w:rPr>
        <w:t>Liceo Artistico e Coreutico “Ciardo-Pellegrino”</w:t>
      </w:r>
      <w:r>
        <w:rPr>
          <w:sz w:val="24"/>
          <w:szCs w:val="24"/>
        </w:rPr>
        <w:t xml:space="preserve"> oltre ad incontrare la </w:t>
      </w:r>
      <w:r w:rsidRPr="00D430AC">
        <w:rPr>
          <w:b/>
          <w:sz w:val="24"/>
          <w:szCs w:val="24"/>
        </w:rPr>
        <w:t xml:space="preserve">dott.ssa Elsa Valeria </w:t>
      </w:r>
      <w:proofErr w:type="spellStart"/>
      <w:r w:rsidRPr="00D430AC">
        <w:rPr>
          <w:b/>
          <w:sz w:val="24"/>
          <w:szCs w:val="24"/>
        </w:rPr>
        <w:t>Mignone</w:t>
      </w:r>
      <w:proofErr w:type="spellEnd"/>
      <w:r>
        <w:rPr>
          <w:sz w:val="24"/>
          <w:szCs w:val="24"/>
        </w:rPr>
        <w:t xml:space="preserve"> avranno modo di incontrare anche il </w:t>
      </w:r>
      <w:r w:rsidRPr="00D430AC">
        <w:rPr>
          <w:b/>
          <w:sz w:val="24"/>
          <w:szCs w:val="24"/>
        </w:rPr>
        <w:t>presidente delle Giunta della Regione Puglia, Michele Emiliano</w:t>
      </w:r>
      <w:r>
        <w:rPr>
          <w:sz w:val="24"/>
          <w:szCs w:val="24"/>
        </w:rPr>
        <w:t>, che collegato in streaming si confronterà con i ragazzi sui temi del progetto ed in particolare sulla necessità di elaborare strumenti e percorsi che diano sempre più forza alle forze sociali e culturali che voglio</w:t>
      </w:r>
      <w:r w:rsidR="00D430AC">
        <w:rPr>
          <w:sz w:val="24"/>
          <w:szCs w:val="24"/>
        </w:rPr>
        <w:t>no</w:t>
      </w:r>
      <w:r>
        <w:rPr>
          <w:sz w:val="24"/>
          <w:szCs w:val="24"/>
        </w:rPr>
        <w:t xml:space="preserve"> contrastare non solo sul piano repressivo </w:t>
      </w:r>
      <w:r w:rsidR="00BC41AD">
        <w:rPr>
          <w:sz w:val="24"/>
          <w:szCs w:val="24"/>
        </w:rPr>
        <w:t>le organizzazioni criminali che agiscono nel nostro territorio.</w:t>
      </w:r>
    </w:p>
    <w:p w14:paraId="75F75689" w14:textId="77777777" w:rsidR="00780D59" w:rsidRDefault="00780D59" w:rsidP="00BF003B">
      <w:pPr>
        <w:jc w:val="both"/>
        <w:rPr>
          <w:sz w:val="24"/>
          <w:szCs w:val="24"/>
        </w:rPr>
      </w:pPr>
    </w:p>
    <w:p w14:paraId="3F5337CB" w14:textId="0F9037A3" w:rsidR="00BF003B" w:rsidRDefault="00D94D13" w:rsidP="00D94D13">
      <w:pPr>
        <w:pStyle w:val="Default"/>
        <w:jc w:val="both"/>
        <w:rPr>
          <w:bCs/>
        </w:rPr>
      </w:pPr>
      <w:r>
        <w:t>In una fase successiva</w:t>
      </w:r>
      <w:r w:rsidR="003A00AD">
        <w:t xml:space="preserve">, </w:t>
      </w:r>
      <w:r>
        <w:t>tra dicembre 2021 e maggio 2022</w:t>
      </w:r>
      <w:r w:rsidR="003A00AD">
        <w:t>,</w:t>
      </w:r>
      <w:r>
        <w:t xml:space="preserve"> saranno attivati </w:t>
      </w:r>
      <w:r w:rsidR="003A00AD">
        <w:t xml:space="preserve">i </w:t>
      </w:r>
      <w:r w:rsidR="00BF003B" w:rsidRPr="00332214">
        <w:t>laboratori teatrali guida</w:t>
      </w:r>
      <w:r w:rsidR="00BF003B">
        <w:t>ti</w:t>
      </w:r>
      <w:r w:rsidR="00BF003B" w:rsidRPr="00332214">
        <w:t xml:space="preserve"> d</w:t>
      </w:r>
      <w:r w:rsidR="00BF003B">
        <w:t>ai</w:t>
      </w:r>
      <w:r w:rsidR="00BF003B" w:rsidRPr="00332214">
        <w:t xml:space="preserve"> pedagoghi del </w:t>
      </w:r>
      <w:r w:rsidR="00BF003B" w:rsidRPr="00C770B1">
        <w:t>Teatro Koreja</w:t>
      </w:r>
      <w:r w:rsidR="00BF003B" w:rsidRPr="00332214">
        <w:t xml:space="preserve"> finalizzati alla costruzione di narrazioni attraverso la rielaborazione creativa di materiali e documenti </w:t>
      </w:r>
      <w:r w:rsidR="003A00AD">
        <w:t>sui temi dell</w:t>
      </w:r>
      <w:r w:rsidR="00BF003B" w:rsidRPr="00332214">
        <w:t>a lotta alla criminalità e l’impegno civile.</w:t>
      </w:r>
      <w:r w:rsidR="00BF003B">
        <w:t xml:space="preserve"> </w:t>
      </w:r>
      <w:r>
        <w:t xml:space="preserve">Tali attività vedranno il coinvolgimento di 13 classi e si svolgeranno in orario curriculare con l’obiettivo di arrivare ad </w:t>
      </w:r>
      <w:r w:rsidR="00AB1599" w:rsidRPr="00332214">
        <w:rPr>
          <w:bCs/>
        </w:rPr>
        <w:t xml:space="preserve">elaborare </w:t>
      </w:r>
      <w:r w:rsidR="003A00AD">
        <w:rPr>
          <w:bCs/>
        </w:rPr>
        <w:t xml:space="preserve">azioni teatrali e video </w:t>
      </w:r>
      <w:r w:rsidR="003A00AD" w:rsidRPr="00332214">
        <w:rPr>
          <w:bCs/>
        </w:rPr>
        <w:t>narrazioni</w:t>
      </w:r>
      <w:r w:rsidR="003A00AD">
        <w:rPr>
          <w:bCs/>
        </w:rPr>
        <w:t>, diretta testimonianza del punto di vista degli studenti sugli argomenti trattati</w:t>
      </w:r>
      <w:r>
        <w:rPr>
          <w:bCs/>
        </w:rPr>
        <w:t>.</w:t>
      </w:r>
    </w:p>
    <w:p w14:paraId="7647DA06" w14:textId="77777777" w:rsidR="004D0F52" w:rsidRDefault="004D0F52" w:rsidP="00B839F7">
      <w:pPr>
        <w:jc w:val="both"/>
        <w:rPr>
          <w:sz w:val="24"/>
          <w:szCs w:val="24"/>
        </w:rPr>
      </w:pPr>
    </w:p>
    <w:p w14:paraId="564AB3C5" w14:textId="7F750200" w:rsidR="00B839F7" w:rsidRPr="00332214" w:rsidRDefault="00B839F7" w:rsidP="00B839F7">
      <w:pPr>
        <w:jc w:val="both"/>
        <w:rPr>
          <w:sz w:val="24"/>
          <w:szCs w:val="24"/>
        </w:rPr>
      </w:pPr>
      <w:r w:rsidRPr="00332214">
        <w:rPr>
          <w:sz w:val="24"/>
          <w:szCs w:val="24"/>
        </w:rPr>
        <w:t xml:space="preserve">Il partenariato vede coinvolti oltre </w:t>
      </w:r>
      <w:r w:rsidR="00A724FE">
        <w:rPr>
          <w:sz w:val="24"/>
          <w:szCs w:val="24"/>
        </w:rPr>
        <w:t xml:space="preserve">a </w:t>
      </w:r>
      <w:r w:rsidRPr="00332214">
        <w:rPr>
          <w:b/>
          <w:bCs/>
          <w:sz w:val="24"/>
          <w:szCs w:val="24"/>
        </w:rPr>
        <w:t>Koreja</w:t>
      </w:r>
      <w:r w:rsidR="004E5C3F">
        <w:rPr>
          <w:b/>
          <w:bCs/>
          <w:sz w:val="24"/>
          <w:szCs w:val="24"/>
        </w:rPr>
        <w:t xml:space="preserve"> e</w:t>
      </w:r>
      <w:r w:rsidR="00A724FE">
        <w:rPr>
          <w:b/>
          <w:bCs/>
          <w:sz w:val="24"/>
          <w:szCs w:val="24"/>
        </w:rPr>
        <w:t xml:space="preserve"> a</w:t>
      </w:r>
      <w:r w:rsidR="004E5C3F">
        <w:rPr>
          <w:b/>
          <w:bCs/>
          <w:sz w:val="24"/>
          <w:szCs w:val="24"/>
        </w:rPr>
        <w:t xml:space="preserve"> </w:t>
      </w:r>
      <w:r w:rsidRPr="00332214">
        <w:rPr>
          <w:b/>
          <w:bCs/>
          <w:sz w:val="24"/>
          <w:szCs w:val="24"/>
        </w:rPr>
        <w:t>gli Istituti scolastici</w:t>
      </w:r>
      <w:r w:rsidR="004E5C3F">
        <w:rPr>
          <w:b/>
          <w:bCs/>
          <w:sz w:val="24"/>
          <w:szCs w:val="24"/>
        </w:rPr>
        <w:t>, anche</w:t>
      </w:r>
      <w:r w:rsidRPr="00332214">
        <w:rPr>
          <w:sz w:val="24"/>
          <w:szCs w:val="24"/>
        </w:rPr>
        <w:t xml:space="preserve"> il </w:t>
      </w:r>
      <w:r w:rsidRPr="00332214">
        <w:rPr>
          <w:b/>
          <w:bCs/>
          <w:sz w:val="24"/>
          <w:szCs w:val="24"/>
        </w:rPr>
        <w:t>Comune di Lecce</w:t>
      </w:r>
      <w:r w:rsidRPr="00332214">
        <w:rPr>
          <w:sz w:val="24"/>
          <w:szCs w:val="24"/>
        </w:rPr>
        <w:t xml:space="preserve"> e il </w:t>
      </w:r>
      <w:r w:rsidRPr="00332214">
        <w:rPr>
          <w:b/>
          <w:sz w:val="24"/>
          <w:szCs w:val="24"/>
        </w:rPr>
        <w:t>Comune di Trepuzzi</w:t>
      </w:r>
      <w:r w:rsidRPr="00332214">
        <w:rPr>
          <w:sz w:val="24"/>
          <w:szCs w:val="24"/>
        </w:rPr>
        <w:t xml:space="preserve"> impegnati a promuovere sul territorio l’iniziativa e a di</w:t>
      </w:r>
      <w:r w:rsidR="004E5C3F">
        <w:rPr>
          <w:sz w:val="24"/>
          <w:szCs w:val="24"/>
        </w:rPr>
        <w:t>ffondere</w:t>
      </w:r>
      <w:r w:rsidRPr="00332214">
        <w:rPr>
          <w:sz w:val="24"/>
          <w:szCs w:val="24"/>
        </w:rPr>
        <w:t xml:space="preserve"> i risultati </w:t>
      </w:r>
      <w:r w:rsidRPr="00332214">
        <w:rPr>
          <w:sz w:val="24"/>
          <w:szCs w:val="24"/>
        </w:rPr>
        <w:lastRenderedPageBreak/>
        <w:t>conseguiti, l’</w:t>
      </w:r>
      <w:r w:rsidR="00A724FE">
        <w:rPr>
          <w:b/>
          <w:bCs/>
          <w:sz w:val="24"/>
          <w:szCs w:val="24"/>
        </w:rPr>
        <w:t>A</w:t>
      </w:r>
      <w:r w:rsidRPr="00332214">
        <w:rPr>
          <w:b/>
          <w:bCs/>
          <w:sz w:val="24"/>
          <w:szCs w:val="24"/>
        </w:rPr>
        <w:t>ps La Svolta</w:t>
      </w:r>
      <w:r w:rsidRPr="00332214">
        <w:rPr>
          <w:sz w:val="24"/>
          <w:szCs w:val="24"/>
        </w:rPr>
        <w:t xml:space="preserve">, che ha maturato un’esperienza significativa nell’ambito dell’impegno contro la devianza e per il coinvolgimento dei minori in progetti contro l’abbandono scolastico e la marginalità sociale in aree a rischio, </w:t>
      </w:r>
      <w:r w:rsidRPr="00332214">
        <w:rPr>
          <w:b/>
          <w:bCs/>
          <w:sz w:val="24"/>
          <w:szCs w:val="24"/>
        </w:rPr>
        <w:t>Acli Puglia</w:t>
      </w:r>
      <w:r w:rsidRPr="00332214">
        <w:rPr>
          <w:sz w:val="24"/>
          <w:szCs w:val="24"/>
        </w:rPr>
        <w:t>, che promuove da sempre azioni per la valorizzazione delle persone e la promozione dei valori di cittadinanza attiva.</w:t>
      </w:r>
    </w:p>
    <w:p w14:paraId="4F679CE5" w14:textId="77777777" w:rsidR="00C770B1" w:rsidRDefault="00C770B1" w:rsidP="00B839F7">
      <w:pPr>
        <w:pStyle w:val="Default"/>
        <w:jc w:val="both"/>
      </w:pPr>
    </w:p>
    <w:p w14:paraId="362C3EAC" w14:textId="77777777" w:rsidR="00C770B1" w:rsidRDefault="00C770B1" w:rsidP="00B839F7">
      <w:pPr>
        <w:pStyle w:val="Default"/>
        <w:jc w:val="both"/>
      </w:pPr>
    </w:p>
    <w:sectPr w:rsidR="00C770B1" w:rsidSect="00DC6D2E">
      <w:headerReference w:type="default" r:id="rId7"/>
      <w:pgSz w:w="11906" w:h="16838"/>
      <w:pgMar w:top="439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49AC6" w14:textId="77777777" w:rsidR="00992FA9" w:rsidRDefault="00992FA9" w:rsidP="00585FA6">
      <w:pPr>
        <w:spacing w:after="0" w:line="240" w:lineRule="auto"/>
      </w:pPr>
      <w:r>
        <w:separator/>
      </w:r>
    </w:p>
  </w:endnote>
  <w:endnote w:type="continuationSeparator" w:id="0">
    <w:p w14:paraId="64E01092" w14:textId="77777777" w:rsidR="00992FA9" w:rsidRDefault="00992FA9" w:rsidP="0058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C0B1E" w14:textId="77777777" w:rsidR="00992FA9" w:rsidRDefault="00992FA9" w:rsidP="00585FA6">
      <w:pPr>
        <w:spacing w:after="0" w:line="240" w:lineRule="auto"/>
      </w:pPr>
      <w:r>
        <w:separator/>
      </w:r>
    </w:p>
  </w:footnote>
  <w:footnote w:type="continuationSeparator" w:id="0">
    <w:p w14:paraId="0958E7AF" w14:textId="77777777" w:rsidR="00992FA9" w:rsidRDefault="00992FA9" w:rsidP="00585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E066A" w14:textId="32EF5BC2" w:rsidR="00585FA6" w:rsidRDefault="00DC6D2E" w:rsidP="00DC6D2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FA35671" wp14:editId="239FFCBE">
          <wp:simplePos x="0" y="0"/>
          <wp:positionH relativeFrom="margin">
            <wp:align>right</wp:align>
          </wp:positionH>
          <wp:positionV relativeFrom="paragraph">
            <wp:posOffset>188595</wp:posOffset>
          </wp:positionV>
          <wp:extent cx="790575" cy="565785"/>
          <wp:effectExtent l="0" t="0" r="9525" b="5715"/>
          <wp:wrapTight wrapText="bothSides">
            <wp:wrapPolygon edited="0">
              <wp:start x="6246" y="0"/>
              <wp:lineTo x="5205" y="4364"/>
              <wp:lineTo x="5205" y="11636"/>
              <wp:lineTo x="0" y="13818"/>
              <wp:lineTo x="0" y="20364"/>
              <wp:lineTo x="17696" y="21091"/>
              <wp:lineTo x="20299" y="21091"/>
              <wp:lineTo x="21340" y="20364"/>
              <wp:lineTo x="21340" y="13818"/>
              <wp:lineTo x="16135" y="9455"/>
              <wp:lineTo x="16135" y="5818"/>
              <wp:lineTo x="8848" y="0"/>
              <wp:lineTo x="6246" y="0"/>
            </wp:wrapPolygon>
          </wp:wrapTight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atro Koreja - logo-rosso_n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FA6">
      <w:rPr>
        <w:noProof/>
        <w:lang w:eastAsia="it-IT"/>
      </w:rPr>
      <w:drawing>
        <wp:inline distT="0" distB="0" distL="0" distR="0" wp14:anchorId="11A2AF26" wp14:editId="2046400C">
          <wp:extent cx="4876800" cy="977900"/>
          <wp:effectExtent l="0" t="0" r="0" b="0"/>
          <wp:docPr id="30" name="Picture 3">
            <a:extLst xmlns:a="http://schemas.openxmlformats.org/drawingml/2006/main">
              <a:ext uri="{FF2B5EF4-FFF2-40B4-BE49-F238E27FC236}">
                <a16:creationId xmlns:a16="http://schemas.microsoft.com/office/drawing/2014/main" id="{AB223932-E46A-4712-9F48-6B99EFFF681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FF2B5EF4-FFF2-40B4-BE49-F238E27FC236}">
                        <a16:creationId xmlns:a16="http://schemas.microsoft.com/office/drawing/2014/main" id="{AB223932-E46A-4712-9F48-6B99EFFF681B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7344" cy="978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5F6D6" w14:textId="30A48865" w:rsidR="00585FA6" w:rsidRDefault="00DC6D2E" w:rsidP="00DC6D2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3116009" wp14:editId="6FF95B21">
          <wp:extent cx="1524000" cy="1074821"/>
          <wp:effectExtent l="0" t="0" r="0" b="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 VOCE ALTA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952" cy="110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F023BC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Garamond"/>
      </w:rPr>
    </w:lvl>
  </w:abstractNum>
  <w:abstractNum w:abstractNumId="1" w15:restartNumberingAfterBreak="0">
    <w:nsid w:val="00000003"/>
    <w:multiLevelType w:val="singleLevel"/>
    <w:tmpl w:val="0409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Symbol" w:hint="default"/>
        <w:color w:val="auto"/>
        <w:sz w:val="22"/>
        <w:szCs w:val="22"/>
      </w:rPr>
    </w:lvl>
  </w:abstractNum>
  <w:abstractNum w:abstractNumId="2" w15:restartNumberingAfterBreak="0">
    <w:nsid w:val="78D97548"/>
    <w:multiLevelType w:val="hybridMultilevel"/>
    <w:tmpl w:val="421A55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6A"/>
    <w:rsid w:val="00022643"/>
    <w:rsid w:val="00024EBA"/>
    <w:rsid w:val="000B2B32"/>
    <w:rsid w:val="000D5CBD"/>
    <w:rsid w:val="00120933"/>
    <w:rsid w:val="00166BEC"/>
    <w:rsid w:val="001819E2"/>
    <w:rsid w:val="001D7D55"/>
    <w:rsid w:val="00205B02"/>
    <w:rsid w:val="00225B70"/>
    <w:rsid w:val="0023670E"/>
    <w:rsid w:val="0029210D"/>
    <w:rsid w:val="0030794B"/>
    <w:rsid w:val="0032674C"/>
    <w:rsid w:val="0035062C"/>
    <w:rsid w:val="003811C3"/>
    <w:rsid w:val="00394A94"/>
    <w:rsid w:val="003A00AD"/>
    <w:rsid w:val="0044046A"/>
    <w:rsid w:val="0047059A"/>
    <w:rsid w:val="004A64AB"/>
    <w:rsid w:val="004D0F52"/>
    <w:rsid w:val="004E0E0A"/>
    <w:rsid w:val="004E5C3F"/>
    <w:rsid w:val="00531DFE"/>
    <w:rsid w:val="005765FD"/>
    <w:rsid w:val="00585FA6"/>
    <w:rsid w:val="00597601"/>
    <w:rsid w:val="005D0AB5"/>
    <w:rsid w:val="00617990"/>
    <w:rsid w:val="00690BB3"/>
    <w:rsid w:val="00690FE2"/>
    <w:rsid w:val="006C7508"/>
    <w:rsid w:val="007608ED"/>
    <w:rsid w:val="00780D59"/>
    <w:rsid w:val="007E4037"/>
    <w:rsid w:val="00811894"/>
    <w:rsid w:val="00823B61"/>
    <w:rsid w:val="0084081B"/>
    <w:rsid w:val="0084364E"/>
    <w:rsid w:val="00860377"/>
    <w:rsid w:val="00992FA9"/>
    <w:rsid w:val="00A21AE8"/>
    <w:rsid w:val="00A56FA2"/>
    <w:rsid w:val="00A724FE"/>
    <w:rsid w:val="00A91276"/>
    <w:rsid w:val="00AB1599"/>
    <w:rsid w:val="00AD0FD9"/>
    <w:rsid w:val="00B334B0"/>
    <w:rsid w:val="00B75F5F"/>
    <w:rsid w:val="00B839F7"/>
    <w:rsid w:val="00B866AB"/>
    <w:rsid w:val="00B9797F"/>
    <w:rsid w:val="00BC41AD"/>
    <w:rsid w:val="00BF003B"/>
    <w:rsid w:val="00C770B1"/>
    <w:rsid w:val="00CE27ED"/>
    <w:rsid w:val="00D430AC"/>
    <w:rsid w:val="00D94D13"/>
    <w:rsid w:val="00DA3668"/>
    <w:rsid w:val="00DC6D2E"/>
    <w:rsid w:val="00E805E3"/>
    <w:rsid w:val="00F16C95"/>
    <w:rsid w:val="00F83EE7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AF45D"/>
  <w15:docId w15:val="{D0FC8F1A-4A85-4202-A981-FC7ABC51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5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FA6"/>
  </w:style>
  <w:style w:type="paragraph" w:styleId="Pidipagina">
    <w:name w:val="footer"/>
    <w:basedOn w:val="Normale"/>
    <w:link w:val="PidipaginaCarattere"/>
    <w:uiPriority w:val="99"/>
    <w:unhideWhenUsed/>
    <w:rsid w:val="00585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FA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6D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6D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DC6D2E"/>
    <w:rPr>
      <w:vertAlign w:val="superscript"/>
    </w:rPr>
  </w:style>
  <w:style w:type="character" w:customStyle="1" w:styleId="Nessuno">
    <w:name w:val="Nessuno"/>
    <w:rsid w:val="00DC6D2E"/>
    <w:rPr>
      <w:lang w:val="it-IT"/>
    </w:rPr>
  </w:style>
  <w:style w:type="paragraph" w:styleId="Paragrafoelenco">
    <w:name w:val="List Paragraph"/>
    <w:basedOn w:val="Normale"/>
    <w:uiPriority w:val="34"/>
    <w:qFormat/>
    <w:rsid w:val="00531DFE"/>
    <w:pPr>
      <w:ind w:left="720"/>
      <w:contextualSpacing/>
    </w:pPr>
  </w:style>
  <w:style w:type="paragraph" w:customStyle="1" w:styleId="Default">
    <w:name w:val="Default"/>
    <w:rsid w:val="00823B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Annatonia Margiotta</dc:creator>
  <cp:lastModifiedBy>utente</cp:lastModifiedBy>
  <cp:revision>2</cp:revision>
  <dcterms:created xsi:type="dcterms:W3CDTF">2021-11-25T13:05:00Z</dcterms:created>
  <dcterms:modified xsi:type="dcterms:W3CDTF">2021-11-25T13:05:00Z</dcterms:modified>
</cp:coreProperties>
</file>